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825903" w:rsidRDefault="00205D53" w:rsidP="002C1A2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C1A24" w:rsidRPr="002C1A24">
        <w:rPr>
          <w:b/>
          <w:sz w:val="28"/>
          <w:szCs w:val="28"/>
          <w:lang w:val="uk-UA"/>
        </w:rPr>
        <w:t xml:space="preserve">Надання послуг з проведення благоустрою у прибережних смугах річок Псел, Сумка, Стрілка, оз. Чеха ін. водних об’єктів, очищення </w:t>
      </w:r>
      <w:proofErr w:type="spellStart"/>
      <w:r w:rsidR="002C1A24" w:rsidRPr="002C1A24">
        <w:rPr>
          <w:b/>
          <w:sz w:val="28"/>
          <w:szCs w:val="28"/>
          <w:lang w:val="uk-UA"/>
        </w:rPr>
        <w:t>русел</w:t>
      </w:r>
      <w:proofErr w:type="spellEnd"/>
      <w:r w:rsidR="002C1A24" w:rsidRPr="002C1A24">
        <w:rPr>
          <w:b/>
          <w:sz w:val="28"/>
          <w:szCs w:val="28"/>
          <w:lang w:val="uk-UA"/>
        </w:rPr>
        <w:t xml:space="preserve"> річок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C1A24" w:rsidRPr="002C1A24">
        <w:rPr>
          <w:b/>
          <w:sz w:val="28"/>
          <w:szCs w:val="28"/>
          <w:lang w:val="uk-UA"/>
        </w:rPr>
        <w:t>77310000-6: Послуги з озеленення територій та утримання зелених насаджень</w:t>
      </w:r>
      <w:r w:rsidRPr="00825903">
        <w:rPr>
          <w:b/>
          <w:sz w:val="28"/>
          <w:szCs w:val="28"/>
          <w:lang w:val="uk-UA"/>
        </w:rPr>
        <w:t>) за №</w:t>
      </w:r>
      <w:r w:rsidR="00D97983" w:rsidRPr="00D97983">
        <w:t xml:space="preserve"> </w:t>
      </w:r>
      <w:r w:rsidR="002C1A24" w:rsidRPr="002C1A24">
        <w:rPr>
          <w:b/>
          <w:sz w:val="28"/>
          <w:szCs w:val="28"/>
          <w:lang w:val="uk-UA"/>
        </w:rPr>
        <w:t>UA-2021-04-16-002912-a</w:t>
      </w:r>
      <w:r w:rsidR="002C1A24">
        <w:rPr>
          <w:b/>
          <w:sz w:val="28"/>
          <w:szCs w:val="28"/>
          <w:lang w:val="uk-UA"/>
        </w:rPr>
        <w:t>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C1A24">
        <w:rPr>
          <w:rFonts w:ascii="Times New Roman" w:hAnsi="Times New Roman" w:cs="Times New Roman"/>
          <w:sz w:val="28"/>
          <w:szCs w:val="28"/>
          <w:lang w:val="uk-UA"/>
        </w:rPr>
        <w:t>953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642CCD">
        <w:rPr>
          <w:sz w:val="28"/>
          <w:szCs w:val="28"/>
          <w:lang w:val="uk-UA"/>
        </w:rPr>
        <w:t xml:space="preserve">з </w:t>
      </w:r>
      <w:bookmarkStart w:id="0" w:name="_GoBack"/>
      <w:bookmarkEnd w:id="0"/>
      <w:r w:rsidR="002C1A24" w:rsidRPr="002C1A24">
        <w:rPr>
          <w:sz w:val="28"/>
          <w:szCs w:val="28"/>
          <w:lang w:val="uk-UA"/>
        </w:rPr>
        <w:t xml:space="preserve">проведення благоустрою у прибережних смугах річок Псел, Сумка, Стрілка, оз. Чеха ін. водних об’єктів, очищення </w:t>
      </w:r>
      <w:proofErr w:type="spellStart"/>
      <w:r w:rsidR="002C1A24" w:rsidRPr="002C1A24">
        <w:rPr>
          <w:sz w:val="28"/>
          <w:szCs w:val="28"/>
          <w:lang w:val="uk-UA"/>
        </w:rPr>
        <w:t>русел</w:t>
      </w:r>
      <w:proofErr w:type="spellEnd"/>
      <w:r w:rsidR="002C1A24" w:rsidRPr="002C1A24">
        <w:rPr>
          <w:sz w:val="28"/>
          <w:szCs w:val="28"/>
          <w:lang w:val="uk-UA"/>
        </w:rPr>
        <w:t xml:space="preserve"> річок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893C88" w:rsidRPr="00AE312E" w:rsidRDefault="003B56A7" w:rsidP="00AE312E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57106"/>
    <w:rsid w:val="002913A2"/>
    <w:rsid w:val="002C1A24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DE2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2021-04-16T12:28:00Z</dcterms:modified>
</cp:coreProperties>
</file>